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2022年营口市农村科技特派团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计划拟立项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项目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表</w:t>
      </w:r>
    </w:p>
    <w:bookmarkEnd w:id="0"/>
    <w:tbl>
      <w:tblPr>
        <w:tblStyle w:val="2"/>
        <w:tblpPr w:leftFromText="180" w:rightFromText="180" w:vertAnchor="text" w:horzAnchor="page" w:tblpXSpec="center" w:tblpY="132"/>
        <w:tblOverlap w:val="never"/>
        <w:tblW w:w="123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545"/>
        <w:gridCol w:w="4513"/>
        <w:gridCol w:w="14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5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科技特派团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4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  <w:t>承担单位</w:t>
            </w:r>
          </w:p>
        </w:tc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00" w:fill="auto"/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5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00" w:fill="auto"/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</w:rPr>
              <w:t>营口市大石桥果园水肥管理科技特派团</w:t>
            </w:r>
          </w:p>
        </w:tc>
        <w:tc>
          <w:tcPr>
            <w:tcW w:w="4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00" w:fill="auto"/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辽宁省果树科学研究所</w:t>
            </w:r>
          </w:p>
        </w:tc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00" w:fill="auto"/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陈丽楠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00" w:fill="auto"/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5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00" w:fill="auto"/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</w:rPr>
              <w:t>营口市大石桥水稻栽培科技特派团</w:t>
            </w:r>
          </w:p>
        </w:tc>
        <w:tc>
          <w:tcPr>
            <w:tcW w:w="4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00" w:fill="auto"/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辽宁省农业科学院</w:t>
            </w:r>
          </w:p>
        </w:tc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00" w:fill="auto"/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王秀娟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00" w:fill="auto"/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00" w:fill="auto"/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</w:rPr>
              <w:t>营口市鲅鱼圈园艺科技特派团</w:t>
            </w:r>
          </w:p>
        </w:tc>
        <w:tc>
          <w:tcPr>
            <w:tcW w:w="4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00" w:fill="auto"/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辽宁农业职业技术学院</w:t>
            </w:r>
          </w:p>
        </w:tc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00" w:fill="auto"/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陈杏禹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营口市鲅鱼圈即食海蜇质量控制科技特派团</w:t>
            </w:r>
          </w:p>
        </w:tc>
        <w:tc>
          <w:tcPr>
            <w:tcW w:w="4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辽宁农业职业技术学院</w:t>
            </w:r>
          </w:p>
        </w:tc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徐凌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00" w:fill="auto"/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00" w:fill="auto"/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营口市盖州绒山羊养殖科技特派团</w:t>
            </w:r>
          </w:p>
        </w:tc>
        <w:tc>
          <w:tcPr>
            <w:tcW w:w="4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00" w:fill="auto"/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沈阳农业大学</w:t>
            </w:r>
          </w:p>
        </w:tc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00" w:fill="auto"/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李鹏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00" w:fill="auto"/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00" w:fill="auto"/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营口市盖州果蔬绿色高效生产科技特派团</w:t>
            </w:r>
          </w:p>
        </w:tc>
        <w:tc>
          <w:tcPr>
            <w:tcW w:w="4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00" w:fill="auto"/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沈阳农业大学</w:t>
            </w:r>
          </w:p>
        </w:tc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00" w:fill="auto"/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刘宁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00" w:fill="auto"/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00" w:fill="auto"/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营口市西市区海水虾养殖科技特派团</w:t>
            </w:r>
          </w:p>
        </w:tc>
        <w:tc>
          <w:tcPr>
            <w:tcW w:w="4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00" w:fill="auto"/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辽宁省海洋水产科学研究院</w:t>
            </w:r>
          </w:p>
        </w:tc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00" w:fill="auto"/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李云峰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营口市站前区西红柿高效栽培科技特派团</w:t>
            </w:r>
          </w:p>
        </w:tc>
        <w:tc>
          <w:tcPr>
            <w:tcW w:w="4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辽宁大学</w:t>
            </w:r>
          </w:p>
        </w:tc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温明振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营口市老边区畜禽养殖科技特派团</w:t>
            </w:r>
          </w:p>
        </w:tc>
        <w:tc>
          <w:tcPr>
            <w:tcW w:w="4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辽宁农业职业技术学院</w:t>
            </w:r>
          </w:p>
        </w:tc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姜凤丽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00" w:fill="auto"/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00" w:fill="auto"/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营口市农业自然灾害应急科技特派团</w:t>
            </w:r>
          </w:p>
        </w:tc>
        <w:tc>
          <w:tcPr>
            <w:tcW w:w="4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00" w:fill="auto"/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营口市农业农村综合发展服务中心</w:t>
            </w:r>
          </w:p>
        </w:tc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00" w:fill="auto"/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冯景科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</w:t>
      </w:r>
    </w:p>
    <w:p/>
    <w:sectPr>
      <w:pgSz w:w="16838" w:h="11906" w:orient="landscape"/>
      <w:pgMar w:top="1123" w:right="1440" w:bottom="106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yNWM2NmRkNWM5MTQxMGY4ZTIwNjdmOWRlY2NjY2QifQ=="/>
  </w:docVars>
  <w:rsids>
    <w:rsidRoot w:val="00000000"/>
    <w:rsid w:val="6BB4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2022-09-23T09:30:54Z</dcterms:created>
  <dc:creator>Administrator</dc:creator>
  <cp:lastModifiedBy>Administrator</cp:lastModifiedBy>
  <dcterms:modified xsi:type="dcterms:W3CDTF">2022-09-23T09:31:07Z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10CFB49413F44297BA3733F1891A7D49</vt:lpwstr>
  </property>
</Properties>
</file>