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Arial" w:hAnsi="Arial" w:eastAsia="宋体" w:cs="Arial"/>
          <w:b/>
          <w:bCs/>
          <w:color w:val="191919"/>
          <w:kern w:val="36"/>
          <w:sz w:val="36"/>
          <w:szCs w:val="36"/>
        </w:rPr>
      </w:pPr>
    </w:p>
    <w:p>
      <w:pPr>
        <w:spacing w:line="540" w:lineRule="exact"/>
        <w:jc w:val="center"/>
        <w:rPr>
          <w:rFonts w:ascii="Arial" w:hAnsi="Arial" w:eastAsia="宋体" w:cs="Arial"/>
          <w:b/>
          <w:bCs/>
          <w:color w:val="191919"/>
          <w:kern w:val="36"/>
          <w:sz w:val="36"/>
          <w:szCs w:val="36"/>
        </w:rPr>
      </w:pPr>
    </w:p>
    <w:p>
      <w:pPr>
        <w:spacing w:line="540" w:lineRule="exact"/>
        <w:jc w:val="center"/>
        <w:rPr>
          <w:rFonts w:ascii="Arial" w:hAnsi="Arial" w:eastAsia="宋体" w:cs="Arial"/>
          <w:b/>
          <w:bCs/>
          <w:color w:val="191919"/>
          <w:kern w:val="36"/>
          <w:sz w:val="36"/>
          <w:szCs w:val="36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191919"/>
          <w:kern w:val="36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191919"/>
          <w:kern w:val="3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191919"/>
          <w:kern w:val="36"/>
          <w:sz w:val="44"/>
          <w:szCs w:val="44"/>
        </w:rPr>
        <w:t>关于征集科技服务机构开展技术合同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191919"/>
          <w:kern w:val="3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191919"/>
          <w:kern w:val="36"/>
          <w:sz w:val="44"/>
          <w:szCs w:val="44"/>
        </w:rPr>
        <w:t>入企辅导及全程服务的通知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</w:rPr>
        <w:t>营口市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政府工作报告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》等文件精神，202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年市科技局继续通过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方式开展科技服务机构包片县区、园区技术合同入企辅导及全程服务，指导企业依法依规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技术合同登记工作。现面向社会征集包片科技服务机构，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参与技术合同登记服务工作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一、机构类型：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从事技术服务、技术开发、技术咨询、技术转让等业务的科技服务机构。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科技服务机构应依法取得营业执照。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具有技术转移、专业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科技</w:t>
      </w:r>
      <w:r>
        <w:rPr>
          <w:rFonts w:hint="eastAsia" w:ascii="仿宋" w:hAnsi="仿宋" w:eastAsia="仿宋" w:cs="仿宋"/>
          <w:sz w:val="32"/>
          <w:szCs w:val="32"/>
        </w:rPr>
        <w:t>服务能力。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具有良好的信誉及相应的管理制度，无不良记录。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三、报名事项：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网上报名：发送加盖公章的报名表电子版至邮箱kjsf2840986@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126</w:t>
      </w:r>
      <w:r>
        <w:rPr>
          <w:rFonts w:hint="eastAsia" w:ascii="仿宋" w:hAnsi="仿宋" w:eastAsia="仿宋" w:cs="仿宋"/>
          <w:sz w:val="32"/>
          <w:szCs w:val="32"/>
        </w:rPr>
        <w:t>.com。报名截止时间：202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提交材料如下：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（1）科技服务机构报名表(附件)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机构</w:t>
      </w:r>
      <w:r>
        <w:rPr>
          <w:rFonts w:hint="eastAsia" w:ascii="仿宋" w:hAnsi="仿宋" w:eastAsia="仿宋" w:cs="仿宋"/>
          <w:sz w:val="32"/>
          <w:szCs w:val="32"/>
        </w:rPr>
        <w:t>营业执照电子版、资质（格）证书电子版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科技服务机构自愿报名参加，科技服务机构应对报名资料信息的真实、准确和有效性负责，凡发现弄虚作假的，一律取消资格。在机构报名基础上，市科技局对机构资质条件进行审核，并依据公平竞争原则对六片区包片机构进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划定</w:t>
      </w:r>
      <w:r>
        <w:rPr>
          <w:rFonts w:hint="eastAsia" w:ascii="仿宋" w:hAnsi="仿宋" w:eastAsia="仿宋" w:cs="仿宋"/>
          <w:sz w:val="32"/>
          <w:szCs w:val="32"/>
        </w:rPr>
        <w:t>，并与包片科技服务机构签订《202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年度营口市技术合同入企辅导及服务委托协议》，启动机构包片技术合同入企辅导及全程服务工作。包片机构采取线下入企辅导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辅导</w:t>
      </w:r>
      <w:r>
        <w:rPr>
          <w:rFonts w:hint="eastAsia" w:ascii="仿宋" w:hAnsi="仿宋" w:eastAsia="仿宋" w:cs="仿宋"/>
          <w:sz w:val="32"/>
          <w:szCs w:val="32"/>
        </w:rPr>
        <w:t>企业规范撰写技术合同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为企业技术合同登记认定提供全程服务。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联系人：市科技局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外国专家与</w:t>
      </w:r>
      <w:r>
        <w:rPr>
          <w:rFonts w:hint="eastAsia" w:ascii="仿宋" w:hAnsi="仿宋" w:eastAsia="仿宋" w:cs="仿宋"/>
          <w:sz w:val="32"/>
          <w:szCs w:val="32"/>
        </w:rPr>
        <w:t>成果转化科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王妍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汪萍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李清福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话：2840986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邮  箱：kjsf2840986@126.com</w:t>
      </w:r>
    </w:p>
    <w:p>
      <w:pPr>
        <w:spacing w:line="52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件：科技服务机构报名表（模板）</w:t>
      </w:r>
    </w:p>
    <w:p>
      <w:pPr>
        <w:spacing w:line="52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120" w:firstLineChars="1600"/>
        <w:rPr>
          <w:rFonts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120" w:firstLineChars="1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营口市科学技术局</w:t>
      </w:r>
    </w:p>
    <w:p>
      <w:pPr>
        <w:spacing w:line="520" w:lineRule="exact"/>
        <w:ind w:firstLine="5120" w:firstLineChars="1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9086406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3D7"/>
    <w:rsid w:val="00044165"/>
    <w:rsid w:val="00046E3C"/>
    <w:rsid w:val="000C19C1"/>
    <w:rsid w:val="00122BB9"/>
    <w:rsid w:val="0022549F"/>
    <w:rsid w:val="002F0E4D"/>
    <w:rsid w:val="002F5731"/>
    <w:rsid w:val="00374ABB"/>
    <w:rsid w:val="003F2397"/>
    <w:rsid w:val="00504BFF"/>
    <w:rsid w:val="005D227D"/>
    <w:rsid w:val="0063446B"/>
    <w:rsid w:val="006D7BBB"/>
    <w:rsid w:val="006E1D93"/>
    <w:rsid w:val="007C0D45"/>
    <w:rsid w:val="007F691F"/>
    <w:rsid w:val="008F52DA"/>
    <w:rsid w:val="00913C36"/>
    <w:rsid w:val="009A6BCE"/>
    <w:rsid w:val="009B1B01"/>
    <w:rsid w:val="00AA0F83"/>
    <w:rsid w:val="00C93993"/>
    <w:rsid w:val="00D754E5"/>
    <w:rsid w:val="00EA5249"/>
    <w:rsid w:val="00EA5E5A"/>
    <w:rsid w:val="00EB20E0"/>
    <w:rsid w:val="00EC0C6F"/>
    <w:rsid w:val="00EC7703"/>
    <w:rsid w:val="00EE13D7"/>
    <w:rsid w:val="00F43679"/>
    <w:rsid w:val="00F60B13"/>
    <w:rsid w:val="010452C1"/>
    <w:rsid w:val="04A70089"/>
    <w:rsid w:val="078E71D3"/>
    <w:rsid w:val="08D05B38"/>
    <w:rsid w:val="16296039"/>
    <w:rsid w:val="1A0F7B3F"/>
    <w:rsid w:val="1AF11F40"/>
    <w:rsid w:val="1CE326B6"/>
    <w:rsid w:val="1FFF0773"/>
    <w:rsid w:val="253FD8E7"/>
    <w:rsid w:val="28A112B2"/>
    <w:rsid w:val="2A005093"/>
    <w:rsid w:val="2ADA2381"/>
    <w:rsid w:val="38296C67"/>
    <w:rsid w:val="3BB5CEC2"/>
    <w:rsid w:val="3D77FD28"/>
    <w:rsid w:val="3E7548D8"/>
    <w:rsid w:val="3FDDDBFE"/>
    <w:rsid w:val="3FEEF068"/>
    <w:rsid w:val="4A7804D2"/>
    <w:rsid w:val="55B2714B"/>
    <w:rsid w:val="57CF2CE4"/>
    <w:rsid w:val="5A7F6A21"/>
    <w:rsid w:val="5B7F2735"/>
    <w:rsid w:val="6C0F1050"/>
    <w:rsid w:val="6C6EFBE9"/>
    <w:rsid w:val="6ECB0D29"/>
    <w:rsid w:val="6FDBCA7B"/>
    <w:rsid w:val="70FEC328"/>
    <w:rsid w:val="74B93B6F"/>
    <w:rsid w:val="74DF9437"/>
    <w:rsid w:val="773F24AB"/>
    <w:rsid w:val="77D9D1BB"/>
    <w:rsid w:val="77DBFB31"/>
    <w:rsid w:val="77EDB2BB"/>
    <w:rsid w:val="79DFC744"/>
    <w:rsid w:val="7A57420A"/>
    <w:rsid w:val="7D77D324"/>
    <w:rsid w:val="7DDA067F"/>
    <w:rsid w:val="7DFF7556"/>
    <w:rsid w:val="7EDB6B06"/>
    <w:rsid w:val="7EDB7882"/>
    <w:rsid w:val="7F5DD163"/>
    <w:rsid w:val="7F7AF0A1"/>
    <w:rsid w:val="7F7D4C89"/>
    <w:rsid w:val="7FE80827"/>
    <w:rsid w:val="7FEF840D"/>
    <w:rsid w:val="8ABF9EBB"/>
    <w:rsid w:val="99EBDF33"/>
    <w:rsid w:val="9BCFE565"/>
    <w:rsid w:val="A5F414B7"/>
    <w:rsid w:val="A97339FB"/>
    <w:rsid w:val="AEDFA664"/>
    <w:rsid w:val="B95B9307"/>
    <w:rsid w:val="BD7DAED6"/>
    <w:rsid w:val="BF6FC8EE"/>
    <w:rsid w:val="C78EDB1C"/>
    <w:rsid w:val="C9AF6C8B"/>
    <w:rsid w:val="D76F5219"/>
    <w:rsid w:val="DA79AF23"/>
    <w:rsid w:val="DED60D74"/>
    <w:rsid w:val="E3FBFDA5"/>
    <w:rsid w:val="E7BF2834"/>
    <w:rsid w:val="EBE7BC05"/>
    <w:rsid w:val="ED9E13C7"/>
    <w:rsid w:val="F3C347C2"/>
    <w:rsid w:val="F66FA5CB"/>
    <w:rsid w:val="F6F86737"/>
    <w:rsid w:val="F8D4320D"/>
    <w:rsid w:val="FBEB8F6D"/>
    <w:rsid w:val="FBEF3313"/>
    <w:rsid w:val="FCEBC924"/>
    <w:rsid w:val="FD976D51"/>
    <w:rsid w:val="FF77CF87"/>
    <w:rsid w:val="FFCB314E"/>
    <w:rsid w:val="FFDF6869"/>
    <w:rsid w:val="FFF510FA"/>
    <w:rsid w:val="FFF71EAB"/>
    <w:rsid w:val="FFFBB5A2"/>
    <w:rsid w:val="FFFF1747"/>
    <w:rsid w:val="FF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731</Characters>
  <Lines>6</Lines>
  <Paragraphs>1</Paragraphs>
  <TotalTime>203</TotalTime>
  <ScaleCrop>false</ScaleCrop>
  <LinksUpToDate>false</LinksUpToDate>
  <CharactersWithSpaces>858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2022-06-18T22:52:00Z</dcterms:created>
  <dc:creator>蒋维峰</dc:creator>
  <cp:lastModifiedBy>greatwall</cp:lastModifiedBy>
  <cp:lastPrinted>2025-07-29T07:08:00Z</cp:lastPrinted>
  <dcterms:modified xsi:type="dcterms:W3CDTF">2025-10-11T09:49:14Z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F2D8D2D989B3A89DF43A87682CE59223</vt:lpwstr>
  </property>
</Properties>
</file>